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2032" w14:textId="77777777" w:rsidR="007C707C" w:rsidRPr="000518DB" w:rsidRDefault="007C707C" w:rsidP="000019FA">
      <w:pPr>
        <w:spacing w:after="0" w:line="240" w:lineRule="auto"/>
        <w:rPr>
          <w:rFonts w:ascii="Times New Roman" w:hAnsi="Times New Roman" w:cs="Times New Roman"/>
        </w:rPr>
      </w:pPr>
    </w:p>
    <w:p w14:paraId="6BC8D7A0" w14:textId="77777777" w:rsidR="000019FA" w:rsidRPr="000518DB" w:rsidRDefault="000019FA" w:rsidP="000019FA">
      <w:pPr>
        <w:spacing w:after="0" w:line="240" w:lineRule="auto"/>
        <w:jc w:val="center"/>
        <w:rPr>
          <w:rFonts w:ascii="Times New Roman" w:hAnsi="Times New Roman" w:cs="Times New Roman"/>
          <w:b/>
          <w:bCs/>
          <w:u w:val="single"/>
        </w:rPr>
      </w:pPr>
      <w:r w:rsidRPr="000518DB">
        <w:rPr>
          <w:rFonts w:ascii="Times New Roman" w:hAnsi="Times New Roman" w:cs="Times New Roman"/>
          <w:b/>
          <w:bCs/>
          <w:u w:val="single"/>
        </w:rPr>
        <w:t>Public Service Announcement</w:t>
      </w:r>
    </w:p>
    <w:p w14:paraId="778A9C2B" w14:textId="35808C86" w:rsidR="003E23A0" w:rsidRPr="000518DB" w:rsidRDefault="00307015" w:rsidP="003E23A0">
      <w:pPr>
        <w:spacing w:after="0" w:line="240" w:lineRule="auto"/>
        <w:jc w:val="center"/>
        <w:rPr>
          <w:rFonts w:ascii="Times New Roman" w:hAnsi="Times New Roman" w:cs="Times New Roman"/>
          <w:b/>
          <w:bCs/>
        </w:rPr>
      </w:pPr>
      <w:r w:rsidRPr="000518DB">
        <w:rPr>
          <w:rFonts w:ascii="Times New Roman" w:hAnsi="Times New Roman" w:cs="Times New Roman"/>
          <w:b/>
          <w:bCs/>
        </w:rPr>
        <w:t>Crawford</w:t>
      </w:r>
      <w:r w:rsidR="003E23A0" w:rsidRPr="000518DB">
        <w:rPr>
          <w:rFonts w:ascii="Times New Roman" w:hAnsi="Times New Roman" w:cs="Times New Roman"/>
          <w:b/>
          <w:bCs/>
        </w:rPr>
        <w:t xml:space="preserve"> County Public Transportation Services Suspended — Community Support Needed to Resume Operations</w:t>
      </w:r>
    </w:p>
    <w:p w14:paraId="29C25E33" w14:textId="77777777" w:rsidR="003E23A0" w:rsidRPr="000518DB" w:rsidRDefault="003E23A0" w:rsidP="003E23A0">
      <w:pPr>
        <w:spacing w:after="0" w:line="240" w:lineRule="auto"/>
        <w:rPr>
          <w:rFonts w:ascii="Times New Roman" w:hAnsi="Times New Roman" w:cs="Times New Roman"/>
        </w:rPr>
      </w:pPr>
    </w:p>
    <w:p w14:paraId="7CA0EDBC" w14:textId="4973CEF7" w:rsidR="00307015" w:rsidRPr="000518DB" w:rsidRDefault="00592808" w:rsidP="003E23A0">
      <w:pPr>
        <w:spacing w:after="0" w:line="240" w:lineRule="auto"/>
        <w:rPr>
          <w:rFonts w:ascii="Times New Roman" w:hAnsi="Times New Roman" w:cs="Times New Roman"/>
        </w:rPr>
      </w:pPr>
      <w:r w:rsidRPr="000518DB">
        <w:rPr>
          <w:rFonts w:ascii="Times New Roman" w:hAnsi="Times New Roman" w:cs="Times New Roman"/>
        </w:rPr>
        <w:t xml:space="preserve">SEK-CAP regrets to announce the temporary suspension of General Public Transportation route services in Crawford County. This difficult decision has been made due to insufficient local financial support necessary to sustain ongoing operations. Despite contributions that have been paid and pledged for the current operating year, </w:t>
      </w:r>
      <w:proofErr w:type="gramStart"/>
      <w:r w:rsidRPr="000518DB">
        <w:rPr>
          <w:rFonts w:ascii="Times New Roman" w:hAnsi="Times New Roman" w:cs="Times New Roman"/>
        </w:rPr>
        <w:t>the funding</w:t>
      </w:r>
      <w:proofErr w:type="gramEnd"/>
      <w:r w:rsidRPr="000518DB">
        <w:rPr>
          <w:rFonts w:ascii="Times New Roman" w:hAnsi="Times New Roman" w:cs="Times New Roman"/>
        </w:rPr>
        <w:t xml:space="preserve"> falls short of the amount required to maintain service levels. SEK-CAP has historically bridged these financial gaps; however, it is no longer able to continue doing so. Without timely intervention and increased support from the community, the following route services will be phased out on the dates listed below:</w:t>
      </w:r>
    </w:p>
    <w:p w14:paraId="3DC65418" w14:textId="72A9A934" w:rsidR="00592808" w:rsidRPr="000518DB" w:rsidRDefault="00592808" w:rsidP="00592808">
      <w:pPr>
        <w:pStyle w:val="ListParagraph"/>
        <w:numPr>
          <w:ilvl w:val="0"/>
          <w:numId w:val="5"/>
        </w:numPr>
        <w:spacing w:after="0" w:line="240" w:lineRule="auto"/>
        <w:rPr>
          <w:rFonts w:ascii="Times New Roman" w:hAnsi="Times New Roman" w:cs="Times New Roman"/>
        </w:rPr>
      </w:pPr>
      <w:r w:rsidRPr="000518DB">
        <w:rPr>
          <w:rFonts w:ascii="Times New Roman" w:hAnsi="Times New Roman" w:cs="Times New Roman"/>
        </w:rPr>
        <w:t>Pittsburg Area Community Transit (PACT) Bus 1</w:t>
      </w:r>
      <w:r w:rsidR="00795D48" w:rsidRPr="000518DB">
        <w:rPr>
          <w:rFonts w:ascii="Times New Roman" w:hAnsi="Times New Roman" w:cs="Times New Roman"/>
        </w:rPr>
        <w:t xml:space="preserve"> – Suspension begins April 1, 2026</w:t>
      </w:r>
    </w:p>
    <w:p w14:paraId="4BC5BE09" w14:textId="5766BC0B" w:rsidR="00592808" w:rsidRPr="000518DB" w:rsidRDefault="00592808" w:rsidP="00592808">
      <w:pPr>
        <w:pStyle w:val="ListParagraph"/>
        <w:numPr>
          <w:ilvl w:val="0"/>
          <w:numId w:val="5"/>
        </w:numPr>
        <w:spacing w:after="0" w:line="240" w:lineRule="auto"/>
        <w:rPr>
          <w:rFonts w:ascii="Times New Roman" w:hAnsi="Times New Roman" w:cs="Times New Roman"/>
        </w:rPr>
      </w:pPr>
      <w:r w:rsidRPr="000518DB">
        <w:rPr>
          <w:rFonts w:ascii="Times New Roman" w:hAnsi="Times New Roman" w:cs="Times New Roman"/>
        </w:rPr>
        <w:t>Pittsburg Area Community Transit (PACT) Bus 2</w:t>
      </w:r>
      <w:r w:rsidR="00795D48" w:rsidRPr="000518DB">
        <w:rPr>
          <w:rFonts w:ascii="Times New Roman" w:hAnsi="Times New Roman" w:cs="Times New Roman"/>
        </w:rPr>
        <w:t xml:space="preserve"> – Suspension begins </w:t>
      </w:r>
      <w:r w:rsidR="00E32C5A">
        <w:rPr>
          <w:rFonts w:ascii="Times New Roman" w:hAnsi="Times New Roman" w:cs="Times New Roman"/>
        </w:rPr>
        <w:t>November 1</w:t>
      </w:r>
      <w:r w:rsidR="00795D48" w:rsidRPr="000518DB">
        <w:rPr>
          <w:rFonts w:ascii="Times New Roman" w:hAnsi="Times New Roman" w:cs="Times New Roman"/>
        </w:rPr>
        <w:t>, 2025</w:t>
      </w:r>
    </w:p>
    <w:p w14:paraId="74AA4755" w14:textId="0A5CB045" w:rsidR="00795D48" w:rsidRPr="000518DB" w:rsidRDefault="00795D48" w:rsidP="00592808">
      <w:pPr>
        <w:pStyle w:val="ListParagraph"/>
        <w:numPr>
          <w:ilvl w:val="0"/>
          <w:numId w:val="5"/>
        </w:numPr>
        <w:spacing w:after="0" w:line="240" w:lineRule="auto"/>
        <w:rPr>
          <w:rFonts w:ascii="Times New Roman" w:hAnsi="Times New Roman" w:cs="Times New Roman"/>
        </w:rPr>
      </w:pPr>
      <w:r w:rsidRPr="000518DB">
        <w:rPr>
          <w:rFonts w:ascii="Times New Roman" w:hAnsi="Times New Roman" w:cs="Times New Roman"/>
        </w:rPr>
        <w:t>General Public On-Demand Route 1- Suspension begins January 1, 202</w:t>
      </w:r>
      <w:r w:rsidR="009E211D">
        <w:rPr>
          <w:rFonts w:ascii="Times New Roman" w:hAnsi="Times New Roman" w:cs="Times New Roman"/>
        </w:rPr>
        <w:t>6</w:t>
      </w:r>
    </w:p>
    <w:p w14:paraId="295A88D9" w14:textId="1E1BAA51" w:rsidR="00795D48" w:rsidRPr="000518DB" w:rsidRDefault="00795D48" w:rsidP="00592808">
      <w:pPr>
        <w:pStyle w:val="ListParagraph"/>
        <w:numPr>
          <w:ilvl w:val="0"/>
          <w:numId w:val="5"/>
        </w:numPr>
        <w:spacing w:after="0" w:line="240" w:lineRule="auto"/>
        <w:rPr>
          <w:rFonts w:ascii="Times New Roman" w:hAnsi="Times New Roman" w:cs="Times New Roman"/>
        </w:rPr>
      </w:pPr>
      <w:r w:rsidRPr="000518DB">
        <w:rPr>
          <w:rFonts w:ascii="Times New Roman" w:hAnsi="Times New Roman" w:cs="Times New Roman"/>
        </w:rPr>
        <w:t xml:space="preserve">General Public On-Demand Route 2 – Suspension begins </w:t>
      </w:r>
      <w:r w:rsidR="00E32C5A">
        <w:rPr>
          <w:rFonts w:ascii="Times New Roman" w:hAnsi="Times New Roman" w:cs="Times New Roman"/>
        </w:rPr>
        <w:t>November 1</w:t>
      </w:r>
      <w:r w:rsidRPr="000518DB">
        <w:rPr>
          <w:rFonts w:ascii="Times New Roman" w:hAnsi="Times New Roman" w:cs="Times New Roman"/>
        </w:rPr>
        <w:t>, 2025</w:t>
      </w:r>
    </w:p>
    <w:p w14:paraId="2274AD52" w14:textId="3B8C0ADF" w:rsidR="00795D48" w:rsidRPr="000518DB" w:rsidRDefault="00795D48" w:rsidP="00592808">
      <w:pPr>
        <w:pStyle w:val="ListParagraph"/>
        <w:numPr>
          <w:ilvl w:val="0"/>
          <w:numId w:val="5"/>
        </w:numPr>
        <w:spacing w:after="0" w:line="240" w:lineRule="auto"/>
        <w:rPr>
          <w:rFonts w:ascii="Times New Roman" w:hAnsi="Times New Roman" w:cs="Times New Roman"/>
        </w:rPr>
      </w:pPr>
      <w:r w:rsidRPr="000518DB">
        <w:rPr>
          <w:rFonts w:ascii="Times New Roman" w:hAnsi="Times New Roman" w:cs="Times New Roman"/>
        </w:rPr>
        <w:t>General Public On-Demand Crawford County – Suspension begins February 1, 2026</w:t>
      </w:r>
    </w:p>
    <w:p w14:paraId="6D3D8C3C" w14:textId="77777777" w:rsidR="00CA0D55" w:rsidRPr="000518DB" w:rsidRDefault="00CA0D55" w:rsidP="003E23A0">
      <w:pPr>
        <w:spacing w:after="0" w:line="240" w:lineRule="auto"/>
        <w:rPr>
          <w:rFonts w:ascii="Times New Roman" w:hAnsi="Times New Roman" w:cs="Times New Roman"/>
        </w:rPr>
      </w:pPr>
    </w:p>
    <w:p w14:paraId="069B6D84" w14:textId="2ACA5520"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SEK-CAP has met with County</w:t>
      </w:r>
      <w:r w:rsidR="003B1932" w:rsidRPr="000518DB">
        <w:rPr>
          <w:rFonts w:ascii="Times New Roman" w:hAnsi="Times New Roman" w:cs="Times New Roman"/>
        </w:rPr>
        <w:t xml:space="preserve"> and City</w:t>
      </w:r>
      <w:r w:rsidRPr="000518DB">
        <w:rPr>
          <w:rFonts w:ascii="Times New Roman" w:hAnsi="Times New Roman" w:cs="Times New Roman"/>
        </w:rPr>
        <w:t xml:space="preserve"> officials</w:t>
      </w:r>
      <w:r w:rsidR="00CA0D55" w:rsidRPr="000518DB">
        <w:rPr>
          <w:rFonts w:ascii="Times New Roman" w:hAnsi="Times New Roman" w:cs="Times New Roman"/>
        </w:rPr>
        <w:t xml:space="preserve"> and partners</w:t>
      </w:r>
      <w:r w:rsidRPr="000518DB">
        <w:rPr>
          <w:rFonts w:ascii="Times New Roman" w:hAnsi="Times New Roman" w:cs="Times New Roman"/>
        </w:rPr>
        <w:t xml:space="preserve"> to notify them of the suspension</w:t>
      </w:r>
      <w:r w:rsidR="00307015" w:rsidRPr="000518DB">
        <w:rPr>
          <w:rFonts w:ascii="Times New Roman" w:hAnsi="Times New Roman" w:cs="Times New Roman"/>
        </w:rPr>
        <w:t>s</w:t>
      </w:r>
      <w:r w:rsidRPr="000518DB">
        <w:rPr>
          <w:rFonts w:ascii="Times New Roman" w:hAnsi="Times New Roman" w:cs="Times New Roman"/>
        </w:rPr>
        <w:t>, and we are grateful for their active collaboration in seeking solutions. Together, we are working to identify new funding sources and partnerships to restore service as quickly as possible.</w:t>
      </w:r>
    </w:p>
    <w:p w14:paraId="13C50A8B" w14:textId="20A49323" w:rsidR="003E23A0" w:rsidRPr="000518DB" w:rsidRDefault="003E23A0" w:rsidP="003E23A0">
      <w:pPr>
        <w:spacing w:after="0" w:line="240" w:lineRule="auto"/>
        <w:rPr>
          <w:rFonts w:ascii="Times New Roman" w:hAnsi="Times New Roman" w:cs="Times New Roman"/>
        </w:rPr>
      </w:pPr>
    </w:p>
    <w:p w14:paraId="093222B5" w14:textId="77777777"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The Need Is Clear — Ridership Is Growing</w:t>
      </w:r>
    </w:p>
    <w:p w14:paraId="636A33AC" w14:textId="77777777"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Since its launch, the transportation service has seen significant growth, proving its value to the community:</w:t>
      </w:r>
    </w:p>
    <w:p w14:paraId="7C4D36FB" w14:textId="71AC5937" w:rsidR="003E23A0" w:rsidRPr="000518DB" w:rsidRDefault="005365DF" w:rsidP="003E23A0">
      <w:pPr>
        <w:numPr>
          <w:ilvl w:val="0"/>
          <w:numId w:val="2"/>
        </w:numPr>
        <w:spacing w:after="0" w:line="240" w:lineRule="auto"/>
        <w:rPr>
          <w:rFonts w:ascii="Times New Roman" w:hAnsi="Times New Roman" w:cs="Times New Roman"/>
        </w:rPr>
      </w:pPr>
      <w:r w:rsidRPr="000518DB">
        <w:rPr>
          <w:rFonts w:ascii="Times New Roman" w:hAnsi="Times New Roman" w:cs="Times New Roman"/>
        </w:rPr>
        <w:t xml:space="preserve">With </w:t>
      </w:r>
      <w:r w:rsidR="00B35025" w:rsidRPr="000518DB">
        <w:rPr>
          <w:rFonts w:ascii="Times New Roman" w:hAnsi="Times New Roman" w:cs="Times New Roman"/>
        </w:rPr>
        <w:t>over</w:t>
      </w:r>
      <w:r w:rsidRPr="000518DB">
        <w:rPr>
          <w:rFonts w:ascii="Times New Roman" w:hAnsi="Times New Roman" w:cs="Times New Roman"/>
        </w:rPr>
        <w:t xml:space="preserve"> </w:t>
      </w:r>
      <w:r w:rsidR="00CA0D55" w:rsidRPr="000518DB">
        <w:rPr>
          <w:rFonts w:ascii="Times New Roman" w:hAnsi="Times New Roman" w:cs="Times New Roman"/>
        </w:rPr>
        <w:t>14,000 demand response round</w:t>
      </w:r>
      <w:r w:rsidRPr="000518DB">
        <w:rPr>
          <w:rFonts w:ascii="Times New Roman" w:hAnsi="Times New Roman" w:cs="Times New Roman"/>
        </w:rPr>
        <w:t xml:space="preserve"> trips in the past year serving</w:t>
      </w:r>
      <w:r w:rsidR="00CA0D55" w:rsidRPr="000518DB">
        <w:rPr>
          <w:rFonts w:ascii="Times New Roman" w:hAnsi="Times New Roman" w:cs="Times New Roman"/>
        </w:rPr>
        <w:t xml:space="preserve"> approximately 400 </w:t>
      </w:r>
      <w:r w:rsidRPr="000518DB">
        <w:rPr>
          <w:rFonts w:ascii="Times New Roman" w:hAnsi="Times New Roman" w:cs="Times New Roman"/>
        </w:rPr>
        <w:t>riders</w:t>
      </w:r>
    </w:p>
    <w:p w14:paraId="7B0F65F6" w14:textId="7C269439" w:rsidR="00CA0D55" w:rsidRPr="000518DB" w:rsidRDefault="00CA0D55" w:rsidP="003E23A0">
      <w:pPr>
        <w:numPr>
          <w:ilvl w:val="0"/>
          <w:numId w:val="2"/>
        </w:numPr>
        <w:spacing w:after="0" w:line="240" w:lineRule="auto"/>
        <w:rPr>
          <w:rFonts w:ascii="Times New Roman" w:hAnsi="Times New Roman" w:cs="Times New Roman"/>
        </w:rPr>
      </w:pPr>
      <w:r w:rsidRPr="000518DB">
        <w:rPr>
          <w:rFonts w:ascii="Times New Roman" w:hAnsi="Times New Roman" w:cs="Times New Roman"/>
        </w:rPr>
        <w:t xml:space="preserve">With over 20,000 rides </w:t>
      </w:r>
      <w:proofErr w:type="gramStart"/>
      <w:r w:rsidRPr="000518DB">
        <w:rPr>
          <w:rFonts w:ascii="Times New Roman" w:hAnsi="Times New Roman" w:cs="Times New Roman"/>
        </w:rPr>
        <w:t>on</w:t>
      </w:r>
      <w:proofErr w:type="gramEnd"/>
      <w:r w:rsidRPr="000518DB">
        <w:rPr>
          <w:rFonts w:ascii="Times New Roman" w:hAnsi="Times New Roman" w:cs="Times New Roman"/>
        </w:rPr>
        <w:t xml:space="preserve"> the Pittsburg Area Community Transit</w:t>
      </w:r>
    </w:p>
    <w:p w14:paraId="09213279" w14:textId="77777777"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These numbers reflect a growing reliance on the service for access to:</w:t>
      </w:r>
    </w:p>
    <w:p w14:paraId="599A0C78" w14:textId="2484680E" w:rsidR="003E23A0" w:rsidRPr="000518DB" w:rsidRDefault="003E23A0" w:rsidP="003E23A0">
      <w:pPr>
        <w:numPr>
          <w:ilvl w:val="0"/>
          <w:numId w:val="3"/>
        </w:numPr>
        <w:spacing w:after="0" w:line="240" w:lineRule="auto"/>
        <w:rPr>
          <w:rFonts w:ascii="Times New Roman" w:hAnsi="Times New Roman" w:cs="Times New Roman"/>
        </w:rPr>
      </w:pPr>
      <w:r w:rsidRPr="000518DB">
        <w:rPr>
          <w:rFonts w:ascii="Times New Roman" w:hAnsi="Times New Roman" w:cs="Times New Roman"/>
        </w:rPr>
        <w:t>Healthcare (</w:t>
      </w:r>
      <w:r w:rsidR="00CA0D55" w:rsidRPr="000518DB">
        <w:rPr>
          <w:rFonts w:ascii="Times New Roman" w:hAnsi="Times New Roman" w:cs="Times New Roman"/>
        </w:rPr>
        <w:t>CHC-SEK, Via Christi Hospital, Crawford County Mental Health</w:t>
      </w:r>
      <w:r w:rsidRPr="000518DB">
        <w:rPr>
          <w:rFonts w:ascii="Times New Roman" w:hAnsi="Times New Roman" w:cs="Times New Roman"/>
        </w:rPr>
        <w:t>)</w:t>
      </w:r>
    </w:p>
    <w:p w14:paraId="05DD407F" w14:textId="6884D54C" w:rsidR="003E23A0" w:rsidRPr="000518DB" w:rsidRDefault="003E23A0" w:rsidP="003E23A0">
      <w:pPr>
        <w:numPr>
          <w:ilvl w:val="0"/>
          <w:numId w:val="3"/>
        </w:numPr>
        <w:spacing w:after="0" w:line="240" w:lineRule="auto"/>
        <w:rPr>
          <w:rFonts w:ascii="Times New Roman" w:hAnsi="Times New Roman" w:cs="Times New Roman"/>
        </w:rPr>
      </w:pPr>
      <w:r w:rsidRPr="000518DB">
        <w:rPr>
          <w:rFonts w:ascii="Times New Roman" w:hAnsi="Times New Roman" w:cs="Times New Roman"/>
        </w:rPr>
        <w:t>Groceries and essentials (</w:t>
      </w:r>
      <w:r w:rsidR="00CA0D55" w:rsidRPr="000518DB">
        <w:rPr>
          <w:rFonts w:ascii="Times New Roman" w:hAnsi="Times New Roman" w:cs="Times New Roman"/>
        </w:rPr>
        <w:t>Walmart, Dillons, Ron’s Supermarket, Neighborhood Market</w:t>
      </w:r>
      <w:r w:rsidR="005365DF" w:rsidRPr="000518DB">
        <w:rPr>
          <w:rFonts w:ascii="Times New Roman" w:hAnsi="Times New Roman" w:cs="Times New Roman"/>
        </w:rPr>
        <w:t>)</w:t>
      </w:r>
    </w:p>
    <w:p w14:paraId="14000701" w14:textId="7BB36104" w:rsidR="003E23A0" w:rsidRPr="000518DB" w:rsidRDefault="003E23A0" w:rsidP="003E23A0">
      <w:pPr>
        <w:numPr>
          <w:ilvl w:val="0"/>
          <w:numId w:val="3"/>
        </w:numPr>
        <w:spacing w:after="0" w:line="240" w:lineRule="auto"/>
        <w:rPr>
          <w:rFonts w:ascii="Times New Roman" w:hAnsi="Times New Roman" w:cs="Times New Roman"/>
        </w:rPr>
      </w:pPr>
      <w:r w:rsidRPr="000518DB">
        <w:rPr>
          <w:rFonts w:ascii="Times New Roman" w:hAnsi="Times New Roman" w:cs="Times New Roman"/>
        </w:rPr>
        <w:t>Community resources (</w:t>
      </w:r>
      <w:r w:rsidR="00B35025" w:rsidRPr="000518DB">
        <w:rPr>
          <w:rFonts w:ascii="Times New Roman" w:hAnsi="Times New Roman" w:cs="Times New Roman"/>
        </w:rPr>
        <w:t>Municipal Courts,</w:t>
      </w:r>
      <w:r w:rsidR="00CA0D55" w:rsidRPr="000518DB">
        <w:rPr>
          <w:rFonts w:ascii="Times New Roman" w:hAnsi="Times New Roman" w:cs="Times New Roman"/>
        </w:rPr>
        <w:t xml:space="preserve"> Judicial Center, DCF</w:t>
      </w:r>
      <w:r w:rsidRPr="000518DB">
        <w:rPr>
          <w:rFonts w:ascii="Times New Roman" w:hAnsi="Times New Roman" w:cs="Times New Roman"/>
        </w:rPr>
        <w:t>)</w:t>
      </w:r>
    </w:p>
    <w:p w14:paraId="6019740C" w14:textId="64AD5990" w:rsidR="003E23A0" w:rsidRPr="000518DB" w:rsidRDefault="003E23A0" w:rsidP="003E23A0">
      <w:pPr>
        <w:spacing w:after="0" w:line="240" w:lineRule="auto"/>
        <w:rPr>
          <w:rFonts w:ascii="Times New Roman" w:hAnsi="Times New Roman" w:cs="Times New Roman"/>
        </w:rPr>
      </w:pPr>
    </w:p>
    <w:p w14:paraId="4B85E386" w14:textId="77777777"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What’s Needed to Restart Services</w:t>
      </w:r>
    </w:p>
    <w:p w14:paraId="6A766C7C" w14:textId="5BB27DA0"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To resume operations through June 30, 2026, we must secure the remaining $</w:t>
      </w:r>
      <w:r w:rsidR="00CA0D55" w:rsidRPr="000518DB">
        <w:rPr>
          <w:rFonts w:ascii="Times New Roman" w:hAnsi="Times New Roman" w:cs="Times New Roman"/>
        </w:rPr>
        <w:t>144</w:t>
      </w:r>
      <w:r w:rsidRPr="000518DB">
        <w:rPr>
          <w:rFonts w:ascii="Times New Roman" w:hAnsi="Times New Roman" w:cs="Times New Roman"/>
        </w:rPr>
        <w:t>,</w:t>
      </w:r>
      <w:r w:rsidR="00CA0D55" w:rsidRPr="000518DB">
        <w:rPr>
          <w:rFonts w:ascii="Times New Roman" w:hAnsi="Times New Roman" w:cs="Times New Roman"/>
        </w:rPr>
        <w:t xml:space="preserve">867 </w:t>
      </w:r>
      <w:r w:rsidRPr="000518DB">
        <w:rPr>
          <w:rFonts w:ascii="Times New Roman" w:hAnsi="Times New Roman" w:cs="Times New Roman"/>
        </w:rPr>
        <w:t>in local match funding. Planning is already underway for the next fiscal year, and we are also seeking $</w:t>
      </w:r>
      <w:r w:rsidR="00CA0D55" w:rsidRPr="000518DB">
        <w:rPr>
          <w:rFonts w:ascii="Times New Roman" w:hAnsi="Times New Roman" w:cs="Times New Roman"/>
        </w:rPr>
        <w:t>20</w:t>
      </w:r>
      <w:r w:rsidR="00EC5D67" w:rsidRPr="000518DB">
        <w:rPr>
          <w:rFonts w:ascii="Times New Roman" w:hAnsi="Times New Roman" w:cs="Times New Roman"/>
        </w:rPr>
        <w:t>0</w:t>
      </w:r>
      <w:r w:rsidRPr="000518DB">
        <w:rPr>
          <w:rFonts w:ascii="Times New Roman" w:hAnsi="Times New Roman" w:cs="Times New Roman"/>
        </w:rPr>
        <w:t>,000 to support service from July 1, 2026 – June 30, 2027.</w:t>
      </w:r>
    </w:p>
    <w:p w14:paraId="29956074" w14:textId="059E3A55" w:rsidR="00F22A8C" w:rsidRPr="000518DB" w:rsidRDefault="00F22A8C" w:rsidP="00F22A8C">
      <w:pPr>
        <w:spacing w:after="0" w:line="240" w:lineRule="auto"/>
        <w:rPr>
          <w:rFonts w:ascii="Times New Roman" w:hAnsi="Times New Roman" w:cs="Times New Roman"/>
        </w:rPr>
      </w:pPr>
      <w:r w:rsidRPr="000518DB">
        <w:rPr>
          <w:rFonts w:ascii="Times New Roman" w:hAnsi="Times New Roman" w:cs="Times New Roman"/>
        </w:rPr>
        <w:t xml:space="preserve">We extend our sincere appreciation to the </w:t>
      </w:r>
      <w:r w:rsidR="00CA0D55" w:rsidRPr="000518DB">
        <w:rPr>
          <w:rFonts w:ascii="Times New Roman" w:hAnsi="Times New Roman" w:cs="Times New Roman"/>
        </w:rPr>
        <w:t>City of Pittsburg, Crawford County Commission, and Girard Medical Center</w:t>
      </w:r>
      <w:r w:rsidRPr="000518DB">
        <w:rPr>
          <w:rFonts w:ascii="Times New Roman" w:hAnsi="Times New Roman" w:cs="Times New Roman"/>
        </w:rPr>
        <w:t xml:space="preserve"> for their support for the 2026-27 program year. </w:t>
      </w:r>
    </w:p>
    <w:p w14:paraId="3C8CEB22" w14:textId="6951DDD3" w:rsidR="003E23A0" w:rsidRPr="000518DB" w:rsidRDefault="003E23A0" w:rsidP="003E23A0">
      <w:pPr>
        <w:spacing w:after="0" w:line="240" w:lineRule="auto"/>
        <w:rPr>
          <w:rFonts w:ascii="Times New Roman" w:hAnsi="Times New Roman" w:cs="Times New Roman"/>
        </w:rPr>
      </w:pPr>
    </w:p>
    <w:p w14:paraId="435DFAEA" w14:textId="77777777" w:rsidR="000518DB" w:rsidRDefault="000518DB">
      <w:pPr>
        <w:rPr>
          <w:rFonts w:ascii="Times New Roman" w:hAnsi="Times New Roman" w:cs="Times New Roman"/>
        </w:rPr>
      </w:pPr>
      <w:r>
        <w:rPr>
          <w:rFonts w:ascii="Times New Roman" w:hAnsi="Times New Roman" w:cs="Times New Roman"/>
        </w:rPr>
        <w:br w:type="page"/>
      </w:r>
    </w:p>
    <w:p w14:paraId="0525420F" w14:textId="357778B1"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lastRenderedPageBreak/>
        <w:t>How You Can Help</w:t>
      </w:r>
    </w:p>
    <w:p w14:paraId="0163F09A" w14:textId="70B1F553"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 xml:space="preserve">We’re calling on businesses, organizations, and individuals across </w:t>
      </w:r>
      <w:r w:rsidR="00307015" w:rsidRPr="000518DB">
        <w:rPr>
          <w:rFonts w:ascii="Times New Roman" w:hAnsi="Times New Roman" w:cs="Times New Roman"/>
        </w:rPr>
        <w:t>Crawford</w:t>
      </w:r>
      <w:r w:rsidRPr="000518DB">
        <w:rPr>
          <w:rFonts w:ascii="Times New Roman" w:hAnsi="Times New Roman" w:cs="Times New Roman"/>
        </w:rPr>
        <w:t xml:space="preserve"> County to help us bring this service back. Support can come in many forms:</w:t>
      </w:r>
    </w:p>
    <w:p w14:paraId="7211EB6E" w14:textId="77777777" w:rsidR="003E23A0" w:rsidRPr="000518DB" w:rsidRDefault="003E23A0" w:rsidP="003E23A0">
      <w:pPr>
        <w:numPr>
          <w:ilvl w:val="0"/>
          <w:numId w:val="4"/>
        </w:numPr>
        <w:spacing w:after="0" w:line="240" w:lineRule="auto"/>
        <w:rPr>
          <w:rFonts w:ascii="Times New Roman" w:hAnsi="Times New Roman" w:cs="Times New Roman"/>
        </w:rPr>
      </w:pPr>
      <w:r w:rsidRPr="000518DB">
        <w:rPr>
          <w:rFonts w:ascii="Times New Roman" w:hAnsi="Times New Roman" w:cs="Times New Roman"/>
        </w:rPr>
        <w:t>Tax-deductible donations</w:t>
      </w:r>
    </w:p>
    <w:p w14:paraId="3481D09A" w14:textId="77777777" w:rsidR="003E23A0" w:rsidRPr="000518DB" w:rsidRDefault="003E23A0" w:rsidP="003E23A0">
      <w:pPr>
        <w:numPr>
          <w:ilvl w:val="0"/>
          <w:numId w:val="4"/>
        </w:numPr>
        <w:spacing w:after="0" w:line="240" w:lineRule="auto"/>
        <w:rPr>
          <w:rFonts w:ascii="Times New Roman" w:hAnsi="Times New Roman" w:cs="Times New Roman"/>
        </w:rPr>
      </w:pPr>
      <w:r w:rsidRPr="000518DB">
        <w:rPr>
          <w:rFonts w:ascii="Times New Roman" w:hAnsi="Times New Roman" w:cs="Times New Roman"/>
        </w:rPr>
        <w:t xml:space="preserve">Paid advertisements </w:t>
      </w:r>
      <w:proofErr w:type="gramStart"/>
      <w:r w:rsidRPr="000518DB">
        <w:rPr>
          <w:rFonts w:ascii="Times New Roman" w:hAnsi="Times New Roman" w:cs="Times New Roman"/>
        </w:rPr>
        <w:t>on</w:t>
      </w:r>
      <w:proofErr w:type="gramEnd"/>
      <w:r w:rsidRPr="000518DB">
        <w:rPr>
          <w:rFonts w:ascii="Times New Roman" w:hAnsi="Times New Roman" w:cs="Times New Roman"/>
        </w:rPr>
        <w:t xml:space="preserve"> transportation vehicles</w:t>
      </w:r>
    </w:p>
    <w:p w14:paraId="732C69B3" w14:textId="77777777" w:rsidR="003E23A0" w:rsidRPr="000518DB" w:rsidRDefault="003E23A0" w:rsidP="003E23A0">
      <w:pPr>
        <w:numPr>
          <w:ilvl w:val="0"/>
          <w:numId w:val="4"/>
        </w:numPr>
        <w:spacing w:after="0" w:line="240" w:lineRule="auto"/>
        <w:rPr>
          <w:rFonts w:ascii="Times New Roman" w:hAnsi="Times New Roman" w:cs="Times New Roman"/>
        </w:rPr>
      </w:pPr>
      <w:r w:rsidRPr="000518DB">
        <w:rPr>
          <w:rFonts w:ascii="Times New Roman" w:hAnsi="Times New Roman" w:cs="Times New Roman"/>
        </w:rPr>
        <w:t>Corporate sponsorships</w:t>
      </w:r>
    </w:p>
    <w:p w14:paraId="09DFFC5B" w14:textId="77777777" w:rsidR="003E23A0" w:rsidRPr="000518DB" w:rsidRDefault="003E23A0" w:rsidP="003E23A0">
      <w:pPr>
        <w:numPr>
          <w:ilvl w:val="0"/>
          <w:numId w:val="4"/>
        </w:numPr>
        <w:spacing w:after="0" w:line="240" w:lineRule="auto"/>
        <w:rPr>
          <w:rFonts w:ascii="Times New Roman" w:hAnsi="Times New Roman" w:cs="Times New Roman"/>
        </w:rPr>
      </w:pPr>
      <w:r w:rsidRPr="000518DB">
        <w:rPr>
          <w:rFonts w:ascii="Times New Roman" w:hAnsi="Times New Roman" w:cs="Times New Roman"/>
        </w:rPr>
        <w:t>Community fundraising efforts</w:t>
      </w:r>
    </w:p>
    <w:p w14:paraId="6F6D754D" w14:textId="77777777" w:rsidR="003E23A0" w:rsidRPr="000518DB" w:rsidRDefault="003E23A0" w:rsidP="003E23A0">
      <w:pPr>
        <w:spacing w:after="0" w:line="240" w:lineRule="auto"/>
        <w:rPr>
          <w:rFonts w:ascii="Times New Roman" w:hAnsi="Times New Roman" w:cs="Times New Roman"/>
        </w:rPr>
      </w:pPr>
    </w:p>
    <w:p w14:paraId="70E0DA24" w14:textId="48D6B1BD"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We ask riders for a voluntary $1 donation per ride, but no one is ever turned away due to inability to pay. This ensures that transportation remains available to all, regardless of age, income, or circumstance.</w:t>
      </w:r>
    </w:p>
    <w:p w14:paraId="7D1D81EC" w14:textId="7B17FBF9" w:rsidR="003E23A0" w:rsidRPr="000518DB" w:rsidRDefault="003E23A0" w:rsidP="003E23A0">
      <w:pPr>
        <w:spacing w:after="0" w:line="240" w:lineRule="auto"/>
        <w:rPr>
          <w:rFonts w:ascii="Times New Roman" w:hAnsi="Times New Roman" w:cs="Times New Roman"/>
        </w:rPr>
      </w:pPr>
    </w:p>
    <w:p w14:paraId="700E3BD5" w14:textId="608D1915"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 xml:space="preserve">Let’s Keep </w:t>
      </w:r>
      <w:r w:rsidR="00307015" w:rsidRPr="000518DB">
        <w:rPr>
          <w:rFonts w:ascii="Times New Roman" w:hAnsi="Times New Roman" w:cs="Times New Roman"/>
        </w:rPr>
        <w:t>Crawford</w:t>
      </w:r>
      <w:r w:rsidRPr="000518DB">
        <w:rPr>
          <w:rFonts w:ascii="Times New Roman" w:hAnsi="Times New Roman" w:cs="Times New Roman"/>
        </w:rPr>
        <w:t xml:space="preserve"> County Moving</w:t>
      </w:r>
    </w:p>
    <w:p w14:paraId="26E3D9F2" w14:textId="73F16FA3" w:rsidR="003E23A0" w:rsidRPr="000518DB" w:rsidRDefault="003E23A0" w:rsidP="003E23A0">
      <w:pPr>
        <w:spacing w:after="0" w:line="240" w:lineRule="auto"/>
        <w:rPr>
          <w:rFonts w:ascii="Times New Roman" w:hAnsi="Times New Roman" w:cs="Times New Roman"/>
        </w:rPr>
      </w:pPr>
      <w:r w:rsidRPr="000518DB">
        <w:rPr>
          <w:rFonts w:ascii="Times New Roman" w:hAnsi="Times New Roman" w:cs="Times New Roman"/>
        </w:rPr>
        <w:t xml:space="preserve">This service is by the community, for the community. SEK-CAP is ready to resume operations immediately—but we need your help to make it happen. With over 40 years of experience in public transportation, SEK-CAP remains committed to serving </w:t>
      </w:r>
      <w:r w:rsidR="00307015" w:rsidRPr="000518DB">
        <w:rPr>
          <w:rFonts w:ascii="Times New Roman" w:hAnsi="Times New Roman" w:cs="Times New Roman"/>
        </w:rPr>
        <w:t>Crawford</w:t>
      </w:r>
      <w:r w:rsidRPr="000518DB">
        <w:rPr>
          <w:rFonts w:ascii="Times New Roman" w:hAnsi="Times New Roman" w:cs="Times New Roman"/>
        </w:rPr>
        <w:t xml:space="preserve"> County. Together, we can ensure that no one is left behind due to lack of transportation.</w:t>
      </w:r>
    </w:p>
    <w:p w14:paraId="59A4D1E6" w14:textId="77777777" w:rsidR="003E23A0" w:rsidRPr="000518DB" w:rsidRDefault="003E23A0" w:rsidP="003E23A0">
      <w:pPr>
        <w:spacing w:after="0" w:line="240" w:lineRule="auto"/>
        <w:rPr>
          <w:rFonts w:ascii="Segoe UI Emoji" w:hAnsi="Segoe UI Emoji" w:cs="Segoe UI Emoji"/>
        </w:rPr>
      </w:pPr>
    </w:p>
    <w:p w14:paraId="5152AD22" w14:textId="0650A5F5" w:rsidR="000019FA" w:rsidRPr="000518DB" w:rsidRDefault="003E23A0" w:rsidP="000019FA">
      <w:pPr>
        <w:spacing w:after="0" w:line="240" w:lineRule="auto"/>
        <w:rPr>
          <w:rFonts w:ascii="Times New Roman" w:hAnsi="Times New Roman" w:cs="Times New Roman"/>
        </w:rPr>
      </w:pPr>
      <w:r w:rsidRPr="000518DB">
        <w:rPr>
          <w:rFonts w:ascii="Times New Roman" w:hAnsi="Times New Roman" w:cs="Times New Roman"/>
        </w:rPr>
        <w:t>To donate, sponsor, advertise, or learn more, contact SEK-CAP at:</w:t>
      </w:r>
      <w:r w:rsidR="000019FA" w:rsidRPr="000518DB">
        <w:rPr>
          <w:rFonts w:ascii="Times New Roman" w:hAnsi="Times New Roman" w:cs="Times New Roman"/>
        </w:rPr>
        <w:br/>
        <w:t>Scott Christiansen, Transportation Director</w:t>
      </w:r>
      <w:r w:rsidR="000019FA" w:rsidRPr="000518DB">
        <w:rPr>
          <w:rFonts w:ascii="Times New Roman" w:hAnsi="Times New Roman" w:cs="Times New Roman"/>
        </w:rPr>
        <w:br/>
        <w:t>schristiansen@sek-cap.com</w:t>
      </w:r>
      <w:r w:rsidR="000019FA" w:rsidRPr="000518DB">
        <w:rPr>
          <w:rFonts w:ascii="Times New Roman" w:hAnsi="Times New Roman" w:cs="Times New Roman"/>
        </w:rPr>
        <w:br/>
        <w:t>620-724-8204 ext. 1024</w:t>
      </w:r>
    </w:p>
    <w:sectPr w:rsidR="000019FA" w:rsidRPr="000518DB" w:rsidSect="000518D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825B1" w14:textId="77777777" w:rsidR="0033557F" w:rsidRDefault="0033557F" w:rsidP="00721814">
      <w:pPr>
        <w:spacing w:after="0" w:line="240" w:lineRule="auto"/>
      </w:pPr>
      <w:r>
        <w:separator/>
      </w:r>
    </w:p>
  </w:endnote>
  <w:endnote w:type="continuationSeparator" w:id="0">
    <w:p w14:paraId="782A5365" w14:textId="77777777" w:rsidR="0033557F" w:rsidRDefault="0033557F" w:rsidP="0072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54C0A" w14:textId="77777777" w:rsidR="0033557F" w:rsidRDefault="0033557F" w:rsidP="00721814">
      <w:pPr>
        <w:spacing w:after="0" w:line="240" w:lineRule="auto"/>
      </w:pPr>
      <w:r>
        <w:separator/>
      </w:r>
    </w:p>
  </w:footnote>
  <w:footnote w:type="continuationSeparator" w:id="0">
    <w:p w14:paraId="73C184B8" w14:textId="77777777" w:rsidR="0033557F" w:rsidRDefault="0033557F" w:rsidP="0072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0B4A" w14:textId="3C87A798" w:rsidR="00721814" w:rsidRDefault="00721814">
    <w:pPr>
      <w:pStyle w:val="Header"/>
    </w:pPr>
  </w:p>
  <w:p w14:paraId="2B298FBB" w14:textId="0BE3DD23" w:rsidR="00721814" w:rsidRDefault="00721814" w:rsidP="00721814">
    <w:bookmarkStart w:id="0" w:name="_Hlk195012625"/>
    <w:r>
      <w:rPr>
        <w:noProof/>
      </w:rPr>
      <mc:AlternateContent>
        <mc:Choice Requires="wps">
          <w:drawing>
            <wp:anchor distT="0" distB="0" distL="114300" distR="114300" simplePos="0" relativeHeight="251662336" behindDoc="0" locked="0" layoutInCell="1" allowOverlap="1" wp14:anchorId="4838C058" wp14:editId="4437CCBB">
              <wp:simplePos x="0" y="0"/>
              <wp:positionH relativeFrom="margin">
                <wp:align>right</wp:align>
              </wp:positionH>
              <wp:positionV relativeFrom="paragraph">
                <wp:posOffset>286101</wp:posOffset>
              </wp:positionV>
              <wp:extent cx="5733232" cy="291710"/>
              <wp:effectExtent l="0" t="0" r="1270" b="0"/>
              <wp:wrapNone/>
              <wp:docPr id="915266317" name="Text Box 4"/>
              <wp:cNvGraphicFramePr/>
              <a:graphic xmlns:a="http://schemas.openxmlformats.org/drawingml/2006/main">
                <a:graphicData uri="http://schemas.microsoft.com/office/word/2010/wordprocessingShape">
                  <wps:wsp>
                    <wps:cNvSpPr txBox="1"/>
                    <wps:spPr>
                      <a:xfrm>
                        <a:off x="0" y="0"/>
                        <a:ext cx="5733232" cy="291710"/>
                      </a:xfrm>
                      <a:prstGeom prst="rect">
                        <a:avLst/>
                      </a:prstGeom>
                      <a:solidFill>
                        <a:schemeClr val="lt1"/>
                      </a:solidFill>
                      <a:ln w="6350">
                        <a:noFill/>
                      </a:ln>
                    </wps:spPr>
                    <wps:txb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38C058" id="_x0000_t202" coordsize="21600,21600" o:spt="202" path="m,l,21600r21600,l21600,xe">
              <v:stroke joinstyle="miter"/>
              <v:path gradientshapeok="t" o:connecttype="rect"/>
            </v:shapetype>
            <v:shape id="Text Box 4" o:spid="_x0000_s1026" type="#_x0000_t202" style="position:absolute;margin-left:400.25pt;margin-top:22.55pt;width:451.45pt;height:22.9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" fillcolor="white [3201]" stroked="f" strokeweight=".5pt">
              <v:textbo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BB5F6D4" wp14:editId="7ECAF522">
              <wp:simplePos x="0" y="0"/>
              <wp:positionH relativeFrom="column">
                <wp:posOffset>5182765</wp:posOffset>
              </wp:positionH>
              <wp:positionV relativeFrom="paragraph">
                <wp:posOffset>-352740</wp:posOffset>
              </wp:positionV>
              <wp:extent cx="1340485" cy="683895"/>
              <wp:effectExtent l="0" t="0" r="0" b="1905"/>
              <wp:wrapNone/>
              <wp:docPr id="1962959603" name="Text Box 3"/>
              <wp:cNvGraphicFramePr/>
              <a:graphic xmlns:a="http://schemas.openxmlformats.org/drawingml/2006/main">
                <a:graphicData uri="http://schemas.microsoft.com/office/word/2010/wordprocessingShape">
                  <wps:wsp>
                    <wps:cNvSpPr txBox="1"/>
                    <wps:spPr>
                      <a:xfrm>
                        <a:off x="0" y="0"/>
                        <a:ext cx="1340485" cy="683895"/>
                      </a:xfrm>
                      <a:prstGeom prst="rect">
                        <a:avLst/>
                      </a:prstGeom>
                      <a:solidFill>
                        <a:schemeClr val="lt1"/>
                      </a:solidFill>
                      <a:ln w="6350">
                        <a:noFill/>
                      </a:ln>
                    </wps:spPr>
                    <wps:txb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F6D4" id="Text Box 3" o:spid="_x0000_s1027" type="#_x0000_t202" style="position:absolute;margin-left:408.1pt;margin-top:-27.75pt;width:105.55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" fillcolor="white [3201]" stroked="f" strokeweight=".5pt">
              <v:textbo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2B1C8D" wp14:editId="4FF32929">
              <wp:simplePos x="0" y="0"/>
              <wp:positionH relativeFrom="column">
                <wp:posOffset>3792220</wp:posOffset>
              </wp:positionH>
              <wp:positionV relativeFrom="paragraph">
                <wp:posOffset>-353695</wp:posOffset>
              </wp:positionV>
              <wp:extent cx="1267460" cy="683895"/>
              <wp:effectExtent l="0" t="0" r="8890" b="1905"/>
              <wp:wrapNone/>
              <wp:docPr id="1876740456" name="Text Box 3"/>
              <wp:cNvGraphicFramePr/>
              <a:graphic xmlns:a="http://schemas.openxmlformats.org/drawingml/2006/main">
                <a:graphicData uri="http://schemas.microsoft.com/office/word/2010/wordprocessingShape">
                  <wps:wsp>
                    <wps:cNvSpPr txBox="1"/>
                    <wps:spPr>
                      <a:xfrm>
                        <a:off x="0" y="0"/>
                        <a:ext cx="1267460" cy="683895"/>
                      </a:xfrm>
                      <a:prstGeom prst="rect">
                        <a:avLst/>
                      </a:prstGeom>
                      <a:solidFill>
                        <a:schemeClr val="lt1"/>
                      </a:solidFill>
                      <a:ln w="6350">
                        <a:noFill/>
                      </a:ln>
                    </wps:spPr>
                    <wps:txb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C8D" id="_x0000_s1028" type="#_x0000_t202" style="position:absolute;margin-left:298.6pt;margin-top:-27.85pt;width:99.8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" fillcolor="white [3201]" stroked="f" strokeweight=".5pt">
              <v:textbo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7EDEDD" wp14:editId="24389D60">
              <wp:simplePos x="0" y="0"/>
              <wp:positionH relativeFrom="column">
                <wp:posOffset>-488054</wp:posOffset>
              </wp:positionH>
              <wp:positionV relativeFrom="paragraph">
                <wp:posOffset>-499273</wp:posOffset>
              </wp:positionV>
              <wp:extent cx="3556623" cy="1037816"/>
              <wp:effectExtent l="0" t="0" r="635" b="0"/>
              <wp:wrapNone/>
              <wp:docPr id="2103849936" name="Text Box 1"/>
              <wp:cNvGraphicFramePr/>
              <a:graphic xmlns:a="http://schemas.openxmlformats.org/drawingml/2006/main">
                <a:graphicData uri="http://schemas.microsoft.com/office/word/2010/wordprocessingShape">
                  <wps:wsp>
                    <wps:cNvSpPr txBox="1"/>
                    <wps:spPr>
                      <a:xfrm>
                        <a:off x="0" y="0"/>
                        <a:ext cx="3556623" cy="1037816"/>
                      </a:xfrm>
                      <a:prstGeom prst="rect">
                        <a:avLst/>
                      </a:prstGeom>
                      <a:solidFill>
                        <a:schemeClr val="lt1"/>
                      </a:solidFill>
                      <a:ln w="6350">
                        <a:noFill/>
                      </a:ln>
                    </wps:spPr>
                    <wps:txb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DEDD" id="Text Box 1" o:spid="_x0000_s1029" type="#_x0000_t202" style="position:absolute;margin-left:-38.45pt;margin-top:-39.3pt;width:280.05pt;height:8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" fillcolor="white [3201]" stroked="f" strokeweight=".5pt">
              <v:textbo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v:textbox>
            </v:shape>
          </w:pict>
        </mc:Fallback>
      </mc:AlternateContent>
    </w:r>
    <w:r>
      <w:t xml:space="preserve">                                                                                                                                                                                                      </w:t>
    </w:r>
    <w:bookmarkEnd w:id="0"/>
  </w:p>
  <w:p w14:paraId="4C567782" w14:textId="77777777" w:rsidR="00721814" w:rsidRDefault="0072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2D5D"/>
    <w:multiLevelType w:val="multilevel"/>
    <w:tmpl w:val="1866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31606"/>
    <w:multiLevelType w:val="hybridMultilevel"/>
    <w:tmpl w:val="4272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9761EB"/>
    <w:multiLevelType w:val="multilevel"/>
    <w:tmpl w:val="6C7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14401"/>
    <w:multiLevelType w:val="multilevel"/>
    <w:tmpl w:val="409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CB5323"/>
    <w:multiLevelType w:val="multilevel"/>
    <w:tmpl w:val="3F0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505704">
    <w:abstractNumId w:val="3"/>
  </w:num>
  <w:num w:numId="2" w16cid:durableId="150097559">
    <w:abstractNumId w:val="0"/>
  </w:num>
  <w:num w:numId="3" w16cid:durableId="768356467">
    <w:abstractNumId w:val="2"/>
  </w:num>
  <w:num w:numId="4" w16cid:durableId="2067795411">
    <w:abstractNumId w:val="4"/>
  </w:num>
  <w:num w:numId="5" w16cid:durableId="875967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14"/>
    <w:rsid w:val="000019FA"/>
    <w:rsid w:val="000518DB"/>
    <w:rsid w:val="000F0963"/>
    <w:rsid w:val="0011795E"/>
    <w:rsid w:val="00215FC1"/>
    <w:rsid w:val="00217965"/>
    <w:rsid w:val="00307015"/>
    <w:rsid w:val="0033557F"/>
    <w:rsid w:val="003B1932"/>
    <w:rsid w:val="003E23A0"/>
    <w:rsid w:val="004B23AD"/>
    <w:rsid w:val="005365DF"/>
    <w:rsid w:val="0054659B"/>
    <w:rsid w:val="00592808"/>
    <w:rsid w:val="00642611"/>
    <w:rsid w:val="006E05FE"/>
    <w:rsid w:val="006F271E"/>
    <w:rsid w:val="007045E6"/>
    <w:rsid w:val="00721814"/>
    <w:rsid w:val="00795D48"/>
    <w:rsid w:val="007C707C"/>
    <w:rsid w:val="00833674"/>
    <w:rsid w:val="00850E07"/>
    <w:rsid w:val="008B1D4D"/>
    <w:rsid w:val="008B5A44"/>
    <w:rsid w:val="00914468"/>
    <w:rsid w:val="009755BC"/>
    <w:rsid w:val="009E211D"/>
    <w:rsid w:val="009E3AEA"/>
    <w:rsid w:val="00A27631"/>
    <w:rsid w:val="00AA2C51"/>
    <w:rsid w:val="00B35025"/>
    <w:rsid w:val="00B8121B"/>
    <w:rsid w:val="00BA75D8"/>
    <w:rsid w:val="00BB28E0"/>
    <w:rsid w:val="00C70298"/>
    <w:rsid w:val="00CA0D55"/>
    <w:rsid w:val="00DA4324"/>
    <w:rsid w:val="00DD2F25"/>
    <w:rsid w:val="00DE3AE2"/>
    <w:rsid w:val="00E32C5A"/>
    <w:rsid w:val="00EC5D67"/>
    <w:rsid w:val="00F22A8C"/>
    <w:rsid w:val="00F6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8CB2"/>
  <w15:chartTrackingRefBased/>
  <w15:docId w15:val="{35E58D2E-A14B-4C05-89A5-902586B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9FA"/>
  </w:style>
  <w:style w:type="paragraph" w:styleId="Heading1">
    <w:name w:val="heading 1"/>
    <w:basedOn w:val="Normal"/>
    <w:next w:val="Normal"/>
    <w:link w:val="Heading1Char"/>
    <w:uiPriority w:val="9"/>
    <w:qFormat/>
    <w:rsid w:val="00721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8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8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8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8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8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8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8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8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8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8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14"/>
    <w:rPr>
      <w:rFonts w:eastAsiaTheme="majorEastAsia" w:cstheme="majorBidi"/>
      <w:color w:val="272727" w:themeColor="text1" w:themeTint="D8"/>
    </w:rPr>
  </w:style>
  <w:style w:type="paragraph" w:styleId="Title">
    <w:name w:val="Title"/>
    <w:basedOn w:val="Normal"/>
    <w:next w:val="Normal"/>
    <w:link w:val="TitleChar"/>
    <w:uiPriority w:val="10"/>
    <w:qFormat/>
    <w:rsid w:val="007218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8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8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8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14"/>
    <w:pPr>
      <w:spacing w:before="160"/>
      <w:jc w:val="center"/>
    </w:pPr>
    <w:rPr>
      <w:i/>
      <w:iCs/>
      <w:color w:val="404040" w:themeColor="text1" w:themeTint="BF"/>
    </w:rPr>
  </w:style>
  <w:style w:type="character" w:customStyle="1" w:styleId="QuoteChar">
    <w:name w:val="Quote Char"/>
    <w:basedOn w:val="DefaultParagraphFont"/>
    <w:link w:val="Quote"/>
    <w:uiPriority w:val="29"/>
    <w:rsid w:val="00721814"/>
    <w:rPr>
      <w:i/>
      <w:iCs/>
      <w:color w:val="404040" w:themeColor="text1" w:themeTint="BF"/>
    </w:rPr>
  </w:style>
  <w:style w:type="paragraph" w:styleId="ListParagraph">
    <w:name w:val="List Paragraph"/>
    <w:basedOn w:val="Normal"/>
    <w:uiPriority w:val="34"/>
    <w:qFormat/>
    <w:rsid w:val="00721814"/>
    <w:pPr>
      <w:ind w:left="720"/>
      <w:contextualSpacing/>
    </w:pPr>
  </w:style>
  <w:style w:type="character" w:styleId="IntenseEmphasis">
    <w:name w:val="Intense Emphasis"/>
    <w:basedOn w:val="DefaultParagraphFont"/>
    <w:uiPriority w:val="21"/>
    <w:qFormat/>
    <w:rsid w:val="00721814"/>
    <w:rPr>
      <w:i/>
      <w:iCs/>
      <w:color w:val="0F4761" w:themeColor="accent1" w:themeShade="BF"/>
    </w:rPr>
  </w:style>
  <w:style w:type="paragraph" w:styleId="IntenseQuote">
    <w:name w:val="Intense Quote"/>
    <w:basedOn w:val="Normal"/>
    <w:next w:val="Normal"/>
    <w:link w:val="IntenseQuoteChar"/>
    <w:uiPriority w:val="30"/>
    <w:qFormat/>
    <w:rsid w:val="00721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814"/>
    <w:rPr>
      <w:i/>
      <w:iCs/>
      <w:color w:val="0F4761" w:themeColor="accent1" w:themeShade="BF"/>
    </w:rPr>
  </w:style>
  <w:style w:type="character" w:styleId="IntenseReference">
    <w:name w:val="Intense Reference"/>
    <w:basedOn w:val="DefaultParagraphFont"/>
    <w:uiPriority w:val="32"/>
    <w:qFormat/>
    <w:rsid w:val="00721814"/>
    <w:rPr>
      <w:b/>
      <w:bCs/>
      <w:smallCaps/>
      <w:color w:val="0F4761" w:themeColor="accent1" w:themeShade="BF"/>
      <w:spacing w:val="5"/>
    </w:rPr>
  </w:style>
  <w:style w:type="paragraph" w:styleId="Header">
    <w:name w:val="header"/>
    <w:basedOn w:val="Normal"/>
    <w:link w:val="HeaderChar"/>
    <w:uiPriority w:val="99"/>
    <w:unhideWhenUsed/>
    <w:rsid w:val="0072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814"/>
  </w:style>
  <w:style w:type="paragraph" w:styleId="Footer">
    <w:name w:val="footer"/>
    <w:basedOn w:val="Normal"/>
    <w:link w:val="FooterChar"/>
    <w:uiPriority w:val="99"/>
    <w:unhideWhenUsed/>
    <w:rsid w:val="0072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522</Words>
  <Characters>3020</Characters>
  <Application>Microsoft Office Word</Application>
  <DocSecurity>0</DocSecurity>
  <Lines>63</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Brown</dc:creator>
  <cp:keywords/>
  <dc:description/>
  <cp:lastModifiedBy>Casey Brown</cp:lastModifiedBy>
  <cp:revision>8</cp:revision>
  <cp:lastPrinted>2025-10-14T18:55:00Z</cp:lastPrinted>
  <dcterms:created xsi:type="dcterms:W3CDTF">2025-09-26T15:16:00Z</dcterms:created>
  <dcterms:modified xsi:type="dcterms:W3CDTF">2025-10-14T18:57:00Z</dcterms:modified>
</cp:coreProperties>
</file>